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B" w:rsidRPr="00AF674B" w:rsidRDefault="00AF674B" w:rsidP="00CA452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AF674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Федерального стандарта спортивной подготовки по виду спорта волейбол (с изменениями на 15 июля 2015 года)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F67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AF67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МИНИСТЕРСТВО СПОРТА РОССИЙСКОЙ ФЕДЕРАЦИИ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F67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F67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30 августа 2013 года N 680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F67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</w:t>
      </w:r>
      <w:r w:rsidRPr="00AF674B">
        <w:rPr>
          <w:rFonts w:ascii="Arial" w:eastAsia="Times New Roman" w:hAnsi="Arial" w:cs="Arial"/>
          <w:color w:val="3C3C3C"/>
          <w:spacing w:val="2"/>
          <w:sz w:val="41"/>
          <w:lang w:eastAsia="ru-RU"/>
        </w:rPr>
        <w:t> </w:t>
      </w:r>
      <w:hyperlink r:id="rId4" w:history="1">
        <w:r w:rsidRPr="00AF674B">
          <w:rPr>
            <w:rFonts w:ascii="Arial" w:eastAsia="Times New Roman" w:hAnsi="Arial" w:cs="Arial"/>
            <w:color w:val="00466E"/>
            <w:spacing w:val="2"/>
            <w:sz w:val="41"/>
            <w:u w:val="single"/>
            <w:lang w:eastAsia="ru-RU"/>
          </w:rPr>
          <w:t>Федерального стандарта спортивной подготовки по виду спорта волейбол</w:t>
        </w:r>
      </w:hyperlink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 изменениями на 15 июля 2015 года)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____________________________________________________________________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Документ с изменениями, внесенными: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5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приказом Минспорта России от 15 июля 2015 года N 741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(Официальный интернет-портал правовой информации </w:t>
      </w:r>
      <w:proofErr w:type="spell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www.pravo.gov.ru</w:t>
      </w:r>
      <w:proofErr w:type="spellEnd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14.08.2015, N 0001201508140021).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____________________________________________________________________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соответствии с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6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(Собрание законодательства Российской Федерации, 2007, N 50, ст.6242; 2011, N 50, ст.7354; 2012, N 53 (</w:t>
      </w:r>
      <w:proofErr w:type="spell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ч.I</w:t>
      </w:r>
      <w:proofErr w:type="spellEnd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), ст.7582) </w:t>
      </w:r>
      <w:proofErr w:type="spell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</w:t>
      </w:r>
      <w:hyperlink r:id="rId7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подпунктом</w:t>
        </w:r>
        <w:proofErr w:type="spellEnd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4.2.27 Положения о Министерстве спорта Российской Федерации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</w:t>
      </w:r>
      <w:proofErr w:type="spell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утвержденного</w:t>
      </w:r>
      <w:hyperlink r:id="rId8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</w:t>
        </w:r>
        <w:proofErr w:type="spellEnd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Правительства Российской Федерации от 19.06.2012 N 607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(Собрание законодательства Российской Федерации, 2012, N 26, ст.3525; 2013, N 30, ст.4112),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приказываю: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 Утвердить прилагаемый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9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Федеральный стандарт спортивной подготовки по виду спорта волейбол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2. </w:t>
      </w:r>
      <w:proofErr w:type="gram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Контроль за</w:t>
      </w:r>
      <w:proofErr w:type="gramEnd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исполнением настоящего приказа оставляю за собой.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Министр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В.Л.Мутко</w:t>
      </w:r>
      <w:proofErr w:type="spellEnd"/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Зарегистрировано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Министерстве юстиции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Российской Федерации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14 октября 2013 года,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регистрационный</w:t>
      </w:r>
      <w:proofErr w:type="gramEnd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30162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F67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Федеральный стандарт спортивной подготовки по виду спорта волейбол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Приложение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 изменениями на 15 июля 2015 года)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Федеральный стандарт спортивной подготовки по виду спорта волейбол (далее - ФССП) разработан на основании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0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(далее - Федеральный закон) (Собрание законодательства Российской Федерации, 2007, N 50, ст.6242; 2011, N 50, ст.7354; </w:t>
      </w:r>
      <w:proofErr w:type="gram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2012, N 53 (</w:t>
      </w:r>
      <w:proofErr w:type="spell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ч.I</w:t>
      </w:r>
      <w:proofErr w:type="spellEnd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), ст.7582) и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1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утвержденного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2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(Собрание законодательства Российской Федерации, 2012, N 26, ст.3525; 2013, N 30, ст.4112), и определяет условия и требования к спортивной подготовке в организациях, осуществляющих спортивную подготовку в соответствии с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3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Федеральным законом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End"/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F67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 Программа спортивной подготовки по виду спорта волейбол (далее - Программа) должна иметь следующую структуру и содержание: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титульный лист;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пояснительную записку;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нормативную часть;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методическую часть;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систему контроля и зачетные требования;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перечень информационного обеспечения;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план физкультурных мероприятий и спортивных мероприятий.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1.1. На титульном листе Программы указываются: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наименование вида спорта;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наименование организации, осуществляющей спортивную подготовку;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название Программы;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срок реализации Программы;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год составления Программы.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1.2. В пояснительной записке Программы дается характеристика вида спорта, его отличительные особенности и специфика организации тренировочного процесса, излагается 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структура системы многолетней подготовки (этапы, уровни, дисциплины).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1.3. Нормативная часть Программы должна содержать: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 (</w:t>
      </w:r>
      <w:hyperlink r:id="rId14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 N 1 к настоящему ФССП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- </w:t>
      </w:r>
      <w:proofErr w:type="gram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волейбол (</w:t>
      </w:r>
      <w:hyperlink r:id="rId15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 N 2 к настоящему ФССП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планируемые показатели соревновательной деятельности по виду спорта волейбол (</w:t>
      </w:r>
      <w:hyperlink r:id="rId16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 N 3 к настоящему ФССП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режимы тренировочной работы;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предельные тренировочные нагрузки;</w:t>
      </w:r>
      <w:proofErr w:type="gramEnd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минимальный и предельный объем соревновательной деятельности;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требования к экипировке, спортивному инвентарю и оборудованию;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требования к количественному и качественному составу групп подготовки;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объем индивидуальной спортивной подготовки;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- структуру годичного цикла (название и продолжительность периодов, этапов, </w:t>
      </w:r>
      <w:proofErr w:type="spell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мезоциклов</w:t>
      </w:r>
      <w:proofErr w:type="spellEnd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1.4. </w:t>
      </w:r>
      <w:proofErr w:type="gram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Методическая часть Программы должна содержать: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рекомендуемые объемы тренировочных и соревновательных нагрузок;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рекомендации по планированию спортивных результатов;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proofErr w:type="gramEnd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рекомендации по организации психологической подготовки;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планы применения восстановительных средств;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планы антидопинговых мероприятий;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планы инструкторской и судейской практики.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1.5. Система контроля и зачетные требования Программы должны включать: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- конкретизацию критериев подготовки лиц, проходящих спортивную подготовку на каждом 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этапе спортивной подготовки, с учетом возраста и влияния физических качеств и телосложения на результативность по виду спорта волейбол (</w:t>
      </w:r>
      <w:hyperlink r:id="rId17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 N 4 к настоящему ФССП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интернет-ресурсов</w:t>
      </w:r>
      <w:proofErr w:type="spellEnd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1.7. 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(Подпункт в редакции, введенной в действие с 25 августа 2015 года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8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приказом </w:t>
        </w:r>
        <w:proofErr w:type="spellStart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Минспорта</w:t>
        </w:r>
        <w:proofErr w:type="spellEnd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России от 15 июля 2015 года N 741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F67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волейбол (спортивных дисциплин)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волейбол, включают в себя: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9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 N 5 к настоящему ФССП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20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 N 6 к настоящему ФССП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1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 N 7 к настоящему ФССП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2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 N 8 к настоящему ФССП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2.5. Нормативы максимального объема тренировочной нагрузки (</w:t>
      </w:r>
      <w:hyperlink r:id="rId23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 N 9 к настоящему ФССП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F67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 </w:t>
      </w:r>
      <w:proofErr w:type="gram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Требования к участию в спортивных соревнованиях лиц, проходящих спортивную подготовку: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волейбол;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волейбол;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выполнение плана спортивной подготовки;</w:t>
      </w:r>
      <w:proofErr w:type="gramEnd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прохождение предварительного соревновательного отбора;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F67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 Результатом реализации Программы является: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5.1. На этапе начальной подготовки: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формирование устойчивого интереса к занятиям спортом;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формирование широкого круга двигательных умений и навыков;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освоение основ техники по виду спорта волейбол;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всестороннее гармоничное развитие физических качеств;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укрепление здоровья спортсменов;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отбор перспективных юных спортсменов для дальнейших занятий по виду спорта волейбол.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5.2. На тренировочном этапе (этапе спортивной специализации):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- приобретение опыта и достижение стабильности выступления на официальных спортивных соревнованиях по виду спорта волейбол;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формирование спортивной мотивации;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укрепление здоровья спортсменов.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5.3. На этапе совершенствования спортивного мастерства: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повышение функциональных возможностей организма спортсменов;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поддержание высокого уровня спортивной мотивации;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сохранение здоровья спортсменов.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5.4. На этапе высшего спортивного мастерства: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достижение результатов уровня спортивных сборных команд Российской Федерации;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Система спортивного отбора включает: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а) массовый просмотр и тестирование юношей и девушек с целью ориентирования их на занятия спортом;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б) отбор перспективных юных спортсменов для комплектования групп спортивной подготовки по виду спорта волейбол;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в) просмотр и отбор перспективных юных спортсменов на тренировочных сборах и соревнованиях.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(Пункт в редакции, введенной в действие с 25 августа 2015 года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4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приказом </w:t>
        </w:r>
        <w:proofErr w:type="spellStart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Минспорта</w:t>
        </w:r>
        <w:proofErr w:type="spellEnd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России от 15 июля 2015 года N 741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End"/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F67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V. Особенности осуществления спортивной подготовки по отдельным спортивным дисциплинам по виду спорта волейбол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9. Особенности осуществления спортивной подготовки в спортивных дисциплинах вида спорта волейбол определяются в Программе.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Особенности осуществления спортивной подготовки в спортивных дисциплинах вида спорта волейбол учитываются при: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составлении планов спортивной подготовки начиная с этапа совершенствования спортивного мастерства;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составлении плана физкультурных мероприятий и спортивных мероприятий.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11. Основными формами осуществления спортивной подготовки являются: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групповые и индивидуальные тренировочные и теоретические занятия;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работа по индивидуальным планам;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тренировочные сборы;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участие в спортивных соревнованиях и мероприятиях;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инструкторская и судейская практика;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медико-восстановительные мероприятия;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тестирование и контроль.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волейбол,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14. Для обеспечения </w:t>
      </w:r>
      <w:proofErr w:type="spell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круглогодичности</w:t>
      </w:r>
      <w:proofErr w:type="spellEnd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5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 N 10 к настоящему ФССП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15. Порядок формирования групп спортивной подготовки по виду спорта волейбол определяется организациями, осуществляющими спортивную подготовку, самостоятельно.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17. С учетом специфики вида спорта волейбол определяются следующие особенности спортивной подготовки: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гендерными</w:t>
      </w:r>
      <w:proofErr w:type="spellEnd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 возрастными особенностями развития;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волейбол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F67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19. Требования к кадрам организаций, осуществляющих спортивную подготовку: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19.1. </w:t>
      </w:r>
      <w:proofErr w:type="gram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Уровень квалификации лиц, осуществляющих спортивную подготовку, должен соответствовать требованиям, определенным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6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утвержденным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7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приказом </w:t>
        </w:r>
        <w:proofErr w:type="spellStart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Минздравсоцразвития</w:t>
        </w:r>
        <w:proofErr w:type="spellEnd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России от 15.08.2011 N 916н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(зарегистрирован Минюстом России 14.10.2011, регистрационный N 22054) (далее -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8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ЕКСД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), в том числе следующим требованиям: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 этапе начальной подготовки - наличие среднего профессионального образования или</w:t>
      </w:r>
      <w:proofErr w:type="gramEnd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</w:t>
      </w:r>
      <w:proofErr w:type="gram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высшего профессионального образования без предъявления требований к стажу работы по специальности;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End"/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19.2. </w:t>
      </w:r>
      <w:proofErr w:type="gram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Лица, не имеющие специальной подготовки или стажа работы, установленных в разделе "Требования к квалификации"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9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ЕКСД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ого стандарта спортивной подготовки по виду спорта волейбол (с изменениями на 15 июля 2015 года)" style="width:6.7pt;height:17.6pt"/>
        </w:pic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26" type="#_x0000_t75" alt="Об утверждении Федерального стандарта спортивной подготовки по виду спорта волейбол (с изменениями на 15 июля 2015 года)" style="width:6.7pt;height:17.6pt"/>
        </w:pic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0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Пункт 6 ЕКСД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End"/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20. </w:t>
      </w:r>
      <w:proofErr w:type="gram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наличие игрового зала;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наличие тренажерного зала;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наличие раздевалок, душевых;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наличие медицинского пункта объекта спорта, оборудованного в соответствии с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1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приказом </w:t>
        </w:r>
        <w:proofErr w:type="spellStart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Минздравсоцразвития</w:t>
        </w:r>
        <w:proofErr w:type="spellEnd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(зарегистрирован Минюстом России 14.09.2010, регистрационный N 18428);</w:t>
      </w:r>
      <w:proofErr w:type="gramEnd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(Абзац в редакции, введенной в действие с 25 августа 2015 года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2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приказом </w:t>
        </w:r>
        <w:proofErr w:type="spellStart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Минспорта</w:t>
        </w:r>
        <w:proofErr w:type="spellEnd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России от 15 июля 2015 года N 741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</w:t>
      </w:r>
      <w:hyperlink r:id="rId33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 N 11 к настоящему ФССП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обеспечение спортивной экипировкой (</w:t>
      </w:r>
      <w:hyperlink r:id="rId34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приложение N 12 к настоящему ФССП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обеспечение проезда к месту проведения спортивных мероприятий и обратно;</w:t>
      </w:r>
      <w:proofErr w:type="gramEnd"/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F67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Приложение N 1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Федеральному стандарту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редакции, введенной в действие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 25 августа 2015 года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35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приказом </w:t>
        </w:r>
        <w:proofErr w:type="spellStart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Минспорта</w:t>
        </w:r>
        <w:proofErr w:type="spellEnd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России </w:t>
        </w:r>
        <w:r w:rsidRPr="00AF674B">
          <w:rPr>
            <w:rFonts w:ascii="Arial" w:eastAsia="Times New Roman" w:hAnsi="Arial" w:cs="Arial"/>
            <w:color w:val="00466E"/>
            <w:spacing w:val="2"/>
            <w:sz w:val="23"/>
            <w:szCs w:val="23"/>
            <w:u w:val="single"/>
            <w:lang w:eastAsia="ru-RU"/>
          </w:rPr>
          <w:br/>
        </w:r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15 июля 2015 года N 741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-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См.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6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предыдущую редакцию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F67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AF67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 xml:space="preserve">    Продолжительность этапов спортивной подготовки, минимальный возраст лиц для зачисления на этапы спортивной подготовки и </w:t>
      </w:r>
      <w:r w:rsidRPr="00AF67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минимальное количество лиц, проходящих спортивную подготовку в группах на этапах спортивной подготовки по виду спорта волейбол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1"/>
        <w:gridCol w:w="2927"/>
        <w:gridCol w:w="2511"/>
        <w:gridCol w:w="2117"/>
      </w:tblGrid>
      <w:tr w:rsidR="00AF674B" w:rsidRPr="00AF674B" w:rsidTr="00AF674B">
        <w:trPr>
          <w:trHeight w:val="15"/>
        </w:trPr>
        <w:tc>
          <w:tcPr>
            <w:tcW w:w="3142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74B" w:rsidRPr="00AF674B" w:rsidTr="00AF67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Этапы спортивной подготовки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Продолжительность этапов (в годах)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Наполняемость групп (человек)</w:t>
            </w:r>
          </w:p>
        </w:tc>
      </w:tr>
      <w:tr w:rsidR="00AF674B" w:rsidRPr="00AF674B" w:rsidTr="00AF67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 начальной подготовки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</w:tr>
      <w:tr w:rsidR="00AF674B" w:rsidRPr="00AF674B" w:rsidTr="00AF67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</w:tr>
      <w:tr w:rsidR="00AF674B" w:rsidRPr="00AF674B" w:rsidTr="00AF67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Без ограничений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</w:tr>
      <w:tr w:rsidR="00AF674B" w:rsidRPr="00AF674B" w:rsidTr="00AF67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 высшего спортивного мастерства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Без ограничений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</w:tr>
    </w:tbl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F67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волейбол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N 2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Федеральному стандарту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 изменениями на 15 июля 2015 года)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6"/>
        <w:gridCol w:w="1045"/>
        <w:gridCol w:w="1087"/>
        <w:gridCol w:w="1074"/>
        <w:gridCol w:w="1095"/>
        <w:gridCol w:w="1533"/>
        <w:gridCol w:w="1646"/>
      </w:tblGrid>
      <w:tr w:rsidR="00AF674B" w:rsidRPr="00AF674B" w:rsidTr="00AF674B">
        <w:trPr>
          <w:trHeight w:val="15"/>
        </w:trPr>
        <w:tc>
          <w:tcPr>
            <w:tcW w:w="3142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74B" w:rsidRPr="00AF674B" w:rsidTr="00AF67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Разделы 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спортивной</w:t>
            </w:r>
            <w:proofErr w:type="gramEnd"/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Этапы и годы спортивной подготовки</w:t>
            </w:r>
          </w:p>
        </w:tc>
      </w:tr>
      <w:tr w:rsidR="00AF674B" w:rsidRPr="00AF674B" w:rsidTr="00AF674B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этап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совершенс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вования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спортивного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 высшего спортивного мастерства</w:t>
            </w:r>
          </w:p>
        </w:tc>
      </w:tr>
      <w:tr w:rsidR="00AF674B" w:rsidRPr="00AF674B" w:rsidTr="00AF674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свыше двух лет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4B" w:rsidRPr="00AF674B" w:rsidTr="00AF67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Общая физическая подготовка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28-30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25-28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8-12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6-8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8-10</w:t>
            </w:r>
          </w:p>
        </w:tc>
      </w:tr>
      <w:tr w:rsidR="00AF674B" w:rsidRPr="00AF674B" w:rsidTr="00AF67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Специальная физическая подготовка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9-11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12-14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14-17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12-14</w:t>
            </w:r>
          </w:p>
        </w:tc>
      </w:tr>
      <w:tr w:rsidR="00AF674B" w:rsidRPr="00AF674B" w:rsidTr="00AF67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Техническая подготовка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20-22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22-23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23-24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24-25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20-25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18-20</w:t>
            </w:r>
          </w:p>
        </w:tc>
      </w:tr>
      <w:tr w:rsidR="00AF674B" w:rsidRPr="00AF674B" w:rsidTr="00AF67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25-30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26-32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26-34</w:t>
            </w:r>
          </w:p>
        </w:tc>
      </w:tr>
      <w:tr w:rsidR="00AF674B" w:rsidRPr="00AF674B" w:rsidTr="00AF674B">
        <w:tc>
          <w:tcPr>
            <w:tcW w:w="107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(Строка в редакции, введенной в действие с 25 августа 2015 года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hyperlink r:id="rId37" w:history="1">
              <w:r w:rsidRPr="00AF674B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AF674B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Минспорта</w:t>
              </w:r>
              <w:proofErr w:type="spellEnd"/>
              <w:r w:rsidRPr="00AF674B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 xml:space="preserve"> России от 15 июля 2015 года N 741</w:t>
              </w:r>
            </w:hyperlink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  <w:proofErr w:type="gramEnd"/>
          </w:p>
        </w:tc>
      </w:tr>
      <w:tr w:rsidR="00AF674B" w:rsidRPr="00AF674B" w:rsidTr="00AF67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Технико-тактическая (интегральная) подготовка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8-10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8-10</w:t>
            </w:r>
          </w:p>
        </w:tc>
      </w:tr>
      <w:tr w:rsidR="00AF674B" w:rsidRPr="00AF674B" w:rsidTr="00AF674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Участие в соревнованиях, инструкторская и 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судейская практика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(%)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8-12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10-12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10-14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13-15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14-16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14-16</w:t>
            </w:r>
          </w:p>
        </w:tc>
      </w:tr>
      <w:tr w:rsidR="00AF674B" w:rsidRPr="00AF674B" w:rsidTr="00AF674B">
        <w:tc>
          <w:tcPr>
            <w:tcW w:w="1071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(Строка в редакции, введенной в действие с 25 августа 2015 года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hyperlink r:id="rId38" w:history="1">
              <w:r w:rsidRPr="00AF674B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AF674B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Минспорта</w:t>
              </w:r>
              <w:proofErr w:type="spellEnd"/>
              <w:r w:rsidRPr="00AF674B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 xml:space="preserve"> России от 15 июля 2015 года N 741</w:t>
              </w:r>
            </w:hyperlink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  <w:proofErr w:type="gramEnd"/>
          </w:p>
        </w:tc>
      </w:tr>
    </w:tbl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F67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3. Планируемые показатели соревновательной деятельности по виду спорта волейбол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N 3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Федеральному стандарту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 изменениями на 15 июля 2015 года)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6"/>
        <w:gridCol w:w="998"/>
        <w:gridCol w:w="1192"/>
        <w:gridCol w:w="1033"/>
        <w:gridCol w:w="1079"/>
        <w:gridCol w:w="2353"/>
        <w:gridCol w:w="1625"/>
      </w:tblGrid>
      <w:tr w:rsidR="00AF674B" w:rsidRPr="00AF674B" w:rsidTr="00AF674B">
        <w:trPr>
          <w:trHeight w:val="15"/>
        </w:trPr>
        <w:tc>
          <w:tcPr>
            <w:tcW w:w="2402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74B" w:rsidRPr="00AF674B" w:rsidTr="00AF674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Виды 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спортивных</w:t>
            </w:r>
            <w:proofErr w:type="gramEnd"/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Этапы и годы спортивной подготовки</w:t>
            </w:r>
          </w:p>
        </w:tc>
      </w:tr>
      <w:tr w:rsidR="00AF674B" w:rsidRPr="00AF674B" w:rsidTr="00AF674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соревнований *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 совершенствования спортивного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 высшего спортивного мастерства</w:t>
            </w:r>
          </w:p>
        </w:tc>
      </w:tr>
      <w:tr w:rsidR="00AF674B" w:rsidRPr="00AF674B" w:rsidTr="00AF674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свыше двух лет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4B" w:rsidRPr="00AF674B" w:rsidTr="00AF674B">
        <w:tc>
          <w:tcPr>
            <w:tcW w:w="110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________________</w:t>
            </w:r>
          </w:p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* Наименование в редакции, введенной в действие с 25 августа 2015 года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hyperlink r:id="rId39" w:history="1">
              <w:r w:rsidRPr="00AF674B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AF674B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Минспорта</w:t>
              </w:r>
              <w:proofErr w:type="spellEnd"/>
              <w:r w:rsidRPr="00AF674B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 xml:space="preserve"> России от 15 июля 2015 года N 741</w:t>
              </w:r>
            </w:hyperlink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</w:p>
        </w:tc>
      </w:tr>
      <w:tr w:rsidR="00AF674B" w:rsidRPr="00AF674B" w:rsidTr="00AF674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Контрольные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1-3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3-5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5-7</w:t>
            </w:r>
          </w:p>
        </w:tc>
      </w:tr>
      <w:tr w:rsidR="00AF674B" w:rsidRPr="00AF674B" w:rsidTr="00AF674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Отборочные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1-3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1-3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1-3</w:t>
            </w:r>
          </w:p>
        </w:tc>
      </w:tr>
      <w:tr w:rsidR="00AF674B" w:rsidRPr="00AF674B" w:rsidTr="00AF674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Основные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</w:tr>
      <w:tr w:rsidR="00AF674B" w:rsidRPr="00AF674B" w:rsidTr="00AF674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Всего игр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20-25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40-50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50-60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60-70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70-75</w:t>
            </w:r>
          </w:p>
        </w:tc>
      </w:tr>
    </w:tbl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F67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4. Влияние физических качеств и телосложения на результативность по виду спорта волейбол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N 4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Федеральному стандарту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01"/>
        <w:gridCol w:w="1848"/>
      </w:tblGrid>
      <w:tr w:rsidR="00AF674B" w:rsidRPr="00AF674B" w:rsidTr="00AF674B">
        <w:trPr>
          <w:trHeight w:val="15"/>
        </w:trPr>
        <w:tc>
          <w:tcPr>
            <w:tcW w:w="8501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74B" w:rsidRPr="00AF674B" w:rsidTr="00AF674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Физические качества и телосложение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Уровень влияния</w:t>
            </w:r>
          </w:p>
        </w:tc>
      </w:tr>
      <w:tr w:rsidR="00AF674B" w:rsidRPr="00AF674B" w:rsidTr="00AF674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Скоростные способности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</w:tr>
      <w:tr w:rsidR="00AF674B" w:rsidRPr="00AF674B" w:rsidTr="00AF674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Мышечная сила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AF674B" w:rsidRPr="00AF674B" w:rsidTr="00AF674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Вестибулярная устойчивость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</w:tr>
      <w:tr w:rsidR="00AF674B" w:rsidRPr="00AF674B" w:rsidTr="00AF674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Выносливость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AF674B" w:rsidRPr="00AF674B" w:rsidTr="00AF674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Гибкость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AF674B" w:rsidRPr="00AF674B" w:rsidTr="00AF674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Координационные способности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</w:tr>
      <w:tr w:rsidR="00AF674B" w:rsidRPr="00AF674B" w:rsidTr="00AF674B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Телосложение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</w:tr>
    </w:tbl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Условные обозначения: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3 - значительное влияние;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2 - среднее влияние;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1 - незначительное влияние.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F67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Приложение N 5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Федеральному стандарту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редакции, введенной в действие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 25 августа 2015 года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40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приказом </w:t>
        </w:r>
        <w:proofErr w:type="spellStart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Минспорта</w:t>
        </w:r>
        <w:proofErr w:type="spellEnd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России </w:t>
        </w:r>
        <w:r w:rsidRPr="00AF674B">
          <w:rPr>
            <w:rFonts w:ascii="Arial" w:eastAsia="Times New Roman" w:hAnsi="Arial" w:cs="Arial"/>
            <w:color w:val="00466E"/>
            <w:spacing w:val="2"/>
            <w:sz w:val="23"/>
            <w:szCs w:val="23"/>
            <w:u w:val="single"/>
            <w:lang w:eastAsia="ru-RU"/>
          </w:rPr>
          <w:br/>
        </w:r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15 июля 2015 года N 741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-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См.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1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предыдущую редакцию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AF674B" w:rsidRPr="00CA4521" w:rsidRDefault="00AF674B" w:rsidP="00CA4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</w:pPr>
      <w:r w:rsidRPr="00AF67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AF67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</w:t>
      </w:r>
      <w:r w:rsidRPr="00CA4521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3"/>
        <w:gridCol w:w="3753"/>
        <w:gridCol w:w="3590"/>
      </w:tblGrid>
      <w:tr w:rsidR="00AF674B" w:rsidRPr="00CA4521" w:rsidTr="00CA4521">
        <w:trPr>
          <w:trHeight w:val="15"/>
        </w:trPr>
        <w:tc>
          <w:tcPr>
            <w:tcW w:w="3123" w:type="dxa"/>
            <w:hideMark/>
          </w:tcPr>
          <w:p w:rsidR="00AF674B" w:rsidRPr="00CA4521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4521">
              <w:rPr>
                <w:rFonts w:ascii="Arial" w:eastAsia="Times New Roman" w:hAnsi="Arial" w:cs="Arial"/>
                <w:b/>
                <w:color w:val="2D2D2D"/>
                <w:spacing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3753" w:type="dxa"/>
            <w:hideMark/>
          </w:tcPr>
          <w:p w:rsidR="00AF674B" w:rsidRPr="00CA4521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90" w:type="dxa"/>
            <w:hideMark/>
          </w:tcPr>
          <w:p w:rsidR="00AF674B" w:rsidRPr="00CA4521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674B" w:rsidRPr="00AF674B" w:rsidTr="00CA4521"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Развиваемое физическое</w:t>
            </w:r>
          </w:p>
        </w:tc>
        <w:tc>
          <w:tcPr>
            <w:tcW w:w="7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Контрольные упражнения (тесты)</w:t>
            </w:r>
          </w:p>
        </w:tc>
      </w:tr>
      <w:tr w:rsidR="00AF674B" w:rsidRPr="00AF674B" w:rsidTr="00CA4521"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качество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Юноши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Девушки</w:t>
            </w:r>
          </w:p>
        </w:tc>
      </w:tr>
      <w:tr w:rsidR="00AF674B" w:rsidRPr="00AF674B" w:rsidTr="00CA4521"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Скоростные качества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Бег на 30 м (не более 6 с)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Бег на 30 м (не более 6,6 с)</w:t>
            </w:r>
          </w:p>
        </w:tc>
      </w:tr>
      <w:tr w:rsidR="00AF674B" w:rsidRPr="00AF674B" w:rsidTr="00CA4521"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Координация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Челночный бег 5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6 м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более 12 с)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Челночный бег 5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6 м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более 12,5 с)</w:t>
            </w:r>
          </w:p>
        </w:tc>
      </w:tr>
      <w:tr w:rsidR="00AF674B" w:rsidRPr="00AF674B" w:rsidTr="00CA4521"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Скоростно-силовые качества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Бросок мяча весом 1 кг из-за головы двумя руками стоя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8 м)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Бросок мяча весом 1 кг из-за головы двумя руками стоя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6 м)</w:t>
            </w:r>
          </w:p>
        </w:tc>
      </w:tr>
      <w:tr w:rsidR="00AF674B" w:rsidRPr="00AF674B" w:rsidTr="00CA4521">
        <w:tc>
          <w:tcPr>
            <w:tcW w:w="31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Прыжок в длину с места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140 см)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Прыжок в длину с места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130 см)</w:t>
            </w:r>
          </w:p>
        </w:tc>
      </w:tr>
      <w:tr w:rsidR="00AF674B" w:rsidRPr="00AF674B" w:rsidTr="00CA4521">
        <w:tc>
          <w:tcPr>
            <w:tcW w:w="3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Прыжок в верх с места 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взмахом руками (не менее 36 см)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Прыжок в верх с места 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взмахом руками (не менее 30 см)</w:t>
            </w:r>
          </w:p>
        </w:tc>
      </w:tr>
    </w:tbl>
    <w:p w:rsidR="00AF674B" w:rsidRPr="00CA4521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32"/>
          <w:szCs w:val="32"/>
          <w:lang w:eastAsia="ru-RU"/>
        </w:rPr>
      </w:pPr>
      <w:r w:rsidRPr="00CA4521">
        <w:rPr>
          <w:rFonts w:ascii="Arial" w:eastAsia="Times New Roman" w:hAnsi="Arial" w:cs="Arial"/>
          <w:b/>
          <w:color w:val="4C4C4C"/>
          <w:spacing w:val="2"/>
          <w:sz w:val="32"/>
          <w:szCs w:val="32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N 6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Федеральному стандарту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редакции, введенной в действие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 25 августа 2015 года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42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приказом </w:t>
        </w:r>
        <w:proofErr w:type="spellStart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Минспорта</w:t>
        </w:r>
        <w:proofErr w:type="spellEnd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России </w:t>
        </w:r>
        <w:r w:rsidRPr="00AF674B">
          <w:rPr>
            <w:rFonts w:ascii="Arial" w:eastAsia="Times New Roman" w:hAnsi="Arial" w:cs="Arial"/>
            <w:color w:val="00466E"/>
            <w:spacing w:val="2"/>
            <w:sz w:val="23"/>
            <w:szCs w:val="23"/>
            <w:u w:val="single"/>
            <w:lang w:eastAsia="ru-RU"/>
          </w:rPr>
          <w:br/>
        </w:r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15 июля 2015 года N 741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-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См.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3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предыдущую редакцию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AF674B" w:rsidRPr="00CA4521" w:rsidRDefault="00AF674B" w:rsidP="00CA4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AF67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</w:t>
      </w:r>
      <w:r w:rsidRPr="00AF67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A4521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  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2"/>
        <w:gridCol w:w="3427"/>
        <w:gridCol w:w="3427"/>
      </w:tblGrid>
      <w:tr w:rsidR="00AF674B" w:rsidRPr="00AF674B" w:rsidTr="00CA4521">
        <w:trPr>
          <w:trHeight w:val="15"/>
        </w:trPr>
        <w:tc>
          <w:tcPr>
            <w:tcW w:w="3612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27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27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74B" w:rsidRPr="00AF674B" w:rsidTr="00CA4521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Развиваемое физическое</w:t>
            </w:r>
          </w:p>
        </w:tc>
        <w:tc>
          <w:tcPr>
            <w:tcW w:w="6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Контрольные упражнения (тесты)</w:t>
            </w:r>
          </w:p>
        </w:tc>
      </w:tr>
      <w:tr w:rsidR="00AF674B" w:rsidRPr="00AF674B" w:rsidTr="00CA4521">
        <w:tc>
          <w:tcPr>
            <w:tcW w:w="3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качество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Юноши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Девушки</w:t>
            </w:r>
          </w:p>
        </w:tc>
      </w:tr>
      <w:tr w:rsidR="00AF674B" w:rsidRPr="00AF674B" w:rsidTr="00CA4521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Скоростные качества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Бег на 30 м (не более 5,5 с)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Бег на 30 м (не более 6 с)</w:t>
            </w:r>
          </w:p>
        </w:tc>
      </w:tr>
      <w:tr w:rsidR="00AF674B" w:rsidRPr="00AF674B" w:rsidTr="00CA4521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Координация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Челночный бег 5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6 м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более 11,5 с)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Челночный бег 5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6 м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более 12 с)</w:t>
            </w:r>
          </w:p>
        </w:tc>
      </w:tr>
      <w:tr w:rsidR="00AF674B" w:rsidRPr="00AF674B" w:rsidTr="00CA4521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Скоростно-силовые качества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Бросок мяча весом 1 кг из-за головы двумя руками стоя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10 м)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Бросок мяча весом 1 кг из-за головы двумя руками стоя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8 м)</w:t>
            </w:r>
          </w:p>
        </w:tc>
      </w:tr>
      <w:tr w:rsidR="00AF674B" w:rsidRPr="00AF674B" w:rsidTr="00CA4521">
        <w:tc>
          <w:tcPr>
            <w:tcW w:w="3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Прыжок в длину с места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180 см)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Прыжок в длину с места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160 см)</w:t>
            </w:r>
          </w:p>
        </w:tc>
      </w:tr>
      <w:tr w:rsidR="00AF674B" w:rsidRPr="00AF674B" w:rsidTr="00CA4521">
        <w:tc>
          <w:tcPr>
            <w:tcW w:w="3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Прыжок в верх с места 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взмахом руками (не менее 40 см)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Прыжок в верх с места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взмахом руками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35 см)</w:t>
            </w:r>
          </w:p>
        </w:tc>
      </w:tr>
      <w:tr w:rsidR="00AF674B" w:rsidRPr="00AF674B" w:rsidTr="00CA4521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Техническое мастерство</w:t>
            </w:r>
          </w:p>
        </w:tc>
        <w:tc>
          <w:tcPr>
            <w:tcW w:w="6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Обязательная техническая программа</w:t>
            </w:r>
          </w:p>
        </w:tc>
      </w:tr>
    </w:tbl>
    <w:p w:rsidR="00AF674B" w:rsidRPr="00CA4521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CA4521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Приложение N 7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Федеральному стандарту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редакции, введенной в действие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 25 августа 2015 года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44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приказом </w:t>
        </w:r>
        <w:proofErr w:type="spellStart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Минспорта</w:t>
        </w:r>
        <w:proofErr w:type="spellEnd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России </w:t>
        </w:r>
        <w:r w:rsidRPr="00AF674B">
          <w:rPr>
            <w:rFonts w:ascii="Arial" w:eastAsia="Times New Roman" w:hAnsi="Arial" w:cs="Arial"/>
            <w:color w:val="00466E"/>
            <w:spacing w:val="2"/>
            <w:sz w:val="23"/>
            <w:szCs w:val="23"/>
            <w:u w:val="single"/>
            <w:lang w:eastAsia="ru-RU"/>
          </w:rPr>
          <w:br/>
        </w:r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15 июля 2015 года N 741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-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См.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5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предыдущую редакцию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</w:p>
    <w:p w:rsidR="00AF674B" w:rsidRPr="00CA4521" w:rsidRDefault="00AF674B" w:rsidP="00CA4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CA4521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br/>
        <w:t>     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2"/>
        <w:gridCol w:w="3427"/>
        <w:gridCol w:w="3427"/>
      </w:tblGrid>
      <w:tr w:rsidR="00AF674B" w:rsidRPr="00AF674B" w:rsidTr="00CA4521">
        <w:trPr>
          <w:trHeight w:val="15"/>
        </w:trPr>
        <w:tc>
          <w:tcPr>
            <w:tcW w:w="3612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27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27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74B" w:rsidRPr="00AF674B" w:rsidTr="00CA4521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Развиваемое</w:t>
            </w:r>
          </w:p>
        </w:tc>
        <w:tc>
          <w:tcPr>
            <w:tcW w:w="6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Контрольные упражнения (тесты)</w:t>
            </w:r>
          </w:p>
        </w:tc>
      </w:tr>
      <w:tr w:rsidR="00AF674B" w:rsidRPr="00AF674B" w:rsidTr="00CA4521">
        <w:tc>
          <w:tcPr>
            <w:tcW w:w="3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физическое качество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Юноши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Девушки</w:t>
            </w:r>
          </w:p>
        </w:tc>
      </w:tr>
      <w:tr w:rsidR="00AF674B" w:rsidRPr="00AF674B" w:rsidTr="00CA4521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Скоростные качества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Бег на 30 м (не более 5 с)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Бег на 30 м (не более 5,5 с)</w:t>
            </w:r>
          </w:p>
        </w:tc>
      </w:tr>
      <w:tr w:rsidR="00AF674B" w:rsidRPr="00AF674B" w:rsidTr="00CA4521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Координация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Челночный бег 5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6 м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более 11 с)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Челночный бег 5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6 м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более 11,5 с)</w:t>
            </w:r>
          </w:p>
        </w:tc>
      </w:tr>
      <w:tr w:rsidR="00AF674B" w:rsidRPr="00AF674B" w:rsidTr="00CA4521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Скоростно-силовые качества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Бросок мяча весом 1 кг из-за головы двумя руками стоя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16 м)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Бросок мяча весом 1 кг из-за головы двумя руками стоя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12 м)</w:t>
            </w:r>
          </w:p>
        </w:tc>
      </w:tr>
      <w:tr w:rsidR="00AF674B" w:rsidRPr="00AF674B" w:rsidTr="00CA4521">
        <w:tc>
          <w:tcPr>
            <w:tcW w:w="3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Прыжок в длину с места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200 см)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Прыжок в длину с места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180 см)</w:t>
            </w:r>
          </w:p>
        </w:tc>
      </w:tr>
      <w:tr w:rsidR="00AF674B" w:rsidRPr="00AF674B" w:rsidTr="00CA4521">
        <w:tc>
          <w:tcPr>
            <w:tcW w:w="36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Прыжок в верх с места 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взмахом руками (не менее 45 см)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Прыжок в верх с места 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взмахом руками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38 см)</w:t>
            </w:r>
          </w:p>
        </w:tc>
      </w:tr>
      <w:tr w:rsidR="00AF674B" w:rsidRPr="00AF674B" w:rsidTr="00CA4521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Техническое мастерство</w:t>
            </w:r>
          </w:p>
        </w:tc>
        <w:tc>
          <w:tcPr>
            <w:tcW w:w="6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Обязательная техническая программа</w:t>
            </w:r>
          </w:p>
        </w:tc>
      </w:tr>
      <w:tr w:rsidR="00AF674B" w:rsidRPr="00AF674B" w:rsidTr="00CA4521"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Спортивный разряд</w:t>
            </w:r>
          </w:p>
        </w:tc>
        <w:tc>
          <w:tcPr>
            <w:tcW w:w="6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Первый спортивный разряд</w:t>
            </w:r>
          </w:p>
        </w:tc>
      </w:tr>
    </w:tbl>
    <w:p w:rsidR="00AF674B" w:rsidRPr="00CA4521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32"/>
          <w:szCs w:val="32"/>
          <w:lang w:eastAsia="ru-RU"/>
        </w:rPr>
      </w:pPr>
      <w:r w:rsidRPr="00CA4521">
        <w:rPr>
          <w:rFonts w:ascii="Arial" w:eastAsia="Times New Roman" w:hAnsi="Arial" w:cs="Arial"/>
          <w:b/>
          <w:color w:val="4C4C4C"/>
          <w:spacing w:val="2"/>
          <w:sz w:val="32"/>
          <w:szCs w:val="32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Приложение N 8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Федеральному стандарту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редакции, введенной в действие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 25 августа 2015 года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46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приказом </w:t>
        </w:r>
        <w:proofErr w:type="spellStart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Минспорта</w:t>
        </w:r>
        <w:proofErr w:type="spellEnd"/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 России </w:t>
        </w:r>
        <w:r w:rsidRPr="00AF674B">
          <w:rPr>
            <w:rFonts w:ascii="Arial" w:eastAsia="Times New Roman" w:hAnsi="Arial" w:cs="Arial"/>
            <w:color w:val="00466E"/>
            <w:spacing w:val="2"/>
            <w:sz w:val="23"/>
            <w:szCs w:val="23"/>
            <w:u w:val="single"/>
            <w:lang w:eastAsia="ru-RU"/>
          </w:rPr>
          <w:br/>
        </w:r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15 июля 2015 года N 741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-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См.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7" w:history="1">
        <w:r w:rsidRPr="00AF674B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предыдущую редакцию</w:t>
        </w:r>
      </w:hyperlink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</w:p>
    <w:p w:rsidR="00AF674B" w:rsidRPr="0081310F" w:rsidRDefault="00AF674B" w:rsidP="00CA4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</w:pPr>
      <w:r w:rsidRPr="00AF67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 </w:t>
      </w:r>
      <w:r w:rsidRPr="0081310F">
        <w:rPr>
          <w:rFonts w:ascii="Arial" w:eastAsia="Times New Roman" w:hAnsi="Arial" w:cs="Arial"/>
          <w:b/>
          <w:color w:val="3C3C3C"/>
          <w:spacing w:val="2"/>
          <w:sz w:val="32"/>
          <w:szCs w:val="32"/>
          <w:lang w:eastAsia="ru-RU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3"/>
        <w:gridCol w:w="3590"/>
        <w:gridCol w:w="3263"/>
      </w:tblGrid>
      <w:tr w:rsidR="00AF674B" w:rsidRPr="00AF674B" w:rsidTr="00AF674B">
        <w:trPr>
          <w:trHeight w:val="15"/>
        </w:trPr>
        <w:tc>
          <w:tcPr>
            <w:tcW w:w="3881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74B" w:rsidRPr="00AF674B" w:rsidTr="00AF674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Развиваемое физическое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Контрольные упражнения (тесты)</w:t>
            </w:r>
          </w:p>
        </w:tc>
      </w:tr>
      <w:tr w:rsidR="00AF674B" w:rsidRPr="00AF674B" w:rsidTr="00AF674B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качество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Женщины</w:t>
            </w:r>
          </w:p>
        </w:tc>
      </w:tr>
      <w:tr w:rsidR="00AF674B" w:rsidRPr="00AF674B" w:rsidTr="00AF674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Скоростные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Бег на 30 м (не более 4,9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Бег на 30 м (не более 5,3 с)</w:t>
            </w:r>
          </w:p>
        </w:tc>
      </w:tr>
      <w:tr w:rsidR="00AF674B" w:rsidRPr="00AF674B" w:rsidTr="00AF674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Координация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Челночный бег 5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6 м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более 10,8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Челночный бег 5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6 м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более 11 с)</w:t>
            </w:r>
          </w:p>
        </w:tc>
      </w:tr>
      <w:tr w:rsidR="00AF674B" w:rsidRPr="00AF674B" w:rsidTr="00AF674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Скоростно-силовые качества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Бросок мяча весом 1 кг из-за головы двумя руками стоя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18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Бросок мяча весом 1 кг из-за головы двумя руками стоя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14 м)</w:t>
            </w:r>
          </w:p>
        </w:tc>
      </w:tr>
      <w:tr w:rsidR="00AF674B" w:rsidRPr="00AF674B" w:rsidTr="00AF674B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Прыжок в длину с места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240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Прыжок в длину с места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210 см)</w:t>
            </w:r>
          </w:p>
        </w:tc>
      </w:tr>
      <w:tr w:rsidR="00AF674B" w:rsidRPr="00AF674B" w:rsidTr="00AF674B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Прыжок в верх с места 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взмахом руками (не менее 50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Прыжок в верх с места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взмахом руками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(не менее 40 см)</w:t>
            </w:r>
          </w:p>
        </w:tc>
      </w:tr>
      <w:tr w:rsidR="00AF674B" w:rsidRPr="00AF674B" w:rsidTr="00AF674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Техническое мастерство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Обязательная техническая программа</w:t>
            </w:r>
          </w:p>
        </w:tc>
      </w:tr>
      <w:tr w:rsidR="00AF674B" w:rsidRPr="00AF674B" w:rsidTr="00AF674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Спортивный разряд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Кандидат в мастера спорта</w:t>
            </w:r>
          </w:p>
        </w:tc>
      </w:tr>
    </w:tbl>
    <w:p w:rsidR="00AF674B" w:rsidRPr="0081310F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81310F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N 9. Нормативы максимального объема тренировочной нагрузки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Приложение N 9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Федеральному стандарту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34"/>
        <w:gridCol w:w="1002"/>
        <w:gridCol w:w="1195"/>
        <w:gridCol w:w="1034"/>
        <w:gridCol w:w="1214"/>
        <w:gridCol w:w="2354"/>
        <w:gridCol w:w="1533"/>
      </w:tblGrid>
      <w:tr w:rsidR="00AF674B" w:rsidRPr="00AF674B" w:rsidTr="00AF674B">
        <w:trPr>
          <w:trHeight w:val="15"/>
        </w:trPr>
        <w:tc>
          <w:tcPr>
            <w:tcW w:w="2402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74B" w:rsidRPr="00AF674B" w:rsidTr="00AF674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Этапный норматив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Этапы и годы спортивной подготовки</w:t>
            </w:r>
          </w:p>
        </w:tc>
      </w:tr>
      <w:tr w:rsidR="00AF674B" w:rsidRPr="00AF674B" w:rsidTr="00AF674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 совершенствования спортивного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 высшего спортивного мастерства</w:t>
            </w:r>
          </w:p>
        </w:tc>
      </w:tr>
      <w:tr w:rsidR="00AF674B" w:rsidRPr="00AF674B" w:rsidTr="00AF674B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свыше двух лет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мастерства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4B" w:rsidRPr="00AF674B" w:rsidTr="00AF674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10-12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12-18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18-24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24-32</w:t>
            </w:r>
          </w:p>
        </w:tc>
      </w:tr>
      <w:tr w:rsidR="00AF674B" w:rsidRPr="00AF674B" w:rsidTr="00AF674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4-6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6-7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10-11</w:t>
            </w:r>
          </w:p>
        </w:tc>
      </w:tr>
      <w:tr w:rsidR="00AF674B" w:rsidRPr="00AF674B" w:rsidTr="00AF674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520-624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624-936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936-1248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1248-1664</w:t>
            </w:r>
          </w:p>
        </w:tc>
      </w:tr>
      <w:tr w:rsidR="00AF674B" w:rsidRPr="00AF674B" w:rsidTr="00AF674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156-208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156-208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234-286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310-364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460-520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520-572</w:t>
            </w:r>
          </w:p>
        </w:tc>
      </w:tr>
    </w:tbl>
    <w:p w:rsid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F674B" w:rsidRDefault="00AF674B" w:rsidP="00CA45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sectPr w:rsidR="00AF674B" w:rsidSect="00AF674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4521" w:rsidRPr="00AF674B" w:rsidRDefault="00CA4521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F67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N 10. Перечень тренировочных сборов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Приложение N 10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Федеральному стандарту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 изменениями на 15 июля 2015 года)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tbl>
      <w:tblPr>
        <w:tblW w:w="15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9"/>
        <w:gridCol w:w="4283"/>
        <w:gridCol w:w="2318"/>
        <w:gridCol w:w="2382"/>
        <w:gridCol w:w="2662"/>
        <w:gridCol w:w="1710"/>
        <w:gridCol w:w="1701"/>
      </w:tblGrid>
      <w:tr w:rsidR="00AF674B" w:rsidRPr="00AF674B" w:rsidTr="00AF674B">
        <w:trPr>
          <w:trHeight w:val="11"/>
        </w:trPr>
        <w:tc>
          <w:tcPr>
            <w:tcW w:w="679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83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18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82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62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74B" w:rsidRPr="00AF674B" w:rsidTr="00AF674B">
        <w:trPr>
          <w:trHeight w:val="5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Вид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тренировочныхсборов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Оптимальное число</w:t>
            </w:r>
          </w:p>
        </w:tc>
      </w:tr>
      <w:tr w:rsidR="00AF674B" w:rsidRPr="00AF674B" w:rsidTr="00AF674B">
        <w:trPr>
          <w:trHeight w:val="1285"/>
        </w:trPr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ап высшего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спорти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мастер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этап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совершен-ствования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спорти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ного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мастер-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трениро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вочный этап (этап </w:t>
            </w:r>
            <w:proofErr w:type="spellStart"/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спортив-ной</w:t>
            </w:r>
            <w:proofErr w:type="spellEnd"/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специа-лизации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участников сбора</w:t>
            </w:r>
          </w:p>
        </w:tc>
      </w:tr>
      <w:tr w:rsidR="00AF674B" w:rsidRPr="00AF674B" w:rsidTr="00AF674B">
        <w:trPr>
          <w:trHeight w:val="257"/>
        </w:trPr>
        <w:tc>
          <w:tcPr>
            <w:tcW w:w="6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</w:tr>
      <w:tr w:rsidR="00AF674B" w:rsidRPr="00AF674B" w:rsidTr="00AF674B">
        <w:trPr>
          <w:trHeight w:val="257"/>
        </w:trPr>
        <w:tc>
          <w:tcPr>
            <w:tcW w:w="1573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1. Тренировочные сборы по подготовке к спортивным соревнованиям</w:t>
            </w:r>
          </w:p>
        </w:tc>
      </w:tr>
      <w:tr w:rsidR="00AF674B" w:rsidRPr="00AF674B" w:rsidTr="00AF674B">
        <w:trPr>
          <w:trHeight w:val="514"/>
        </w:trPr>
        <w:tc>
          <w:tcPr>
            <w:tcW w:w="1573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(Пункт в редакции, введенной в действие с 25 августа 2015 года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hyperlink r:id="rId48" w:history="1">
              <w:r w:rsidRPr="00AF674B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AF674B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Минспорта</w:t>
              </w:r>
              <w:proofErr w:type="spellEnd"/>
              <w:r w:rsidRPr="00AF674B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 xml:space="preserve"> России от 15 июля 2015 года N 741</w:t>
              </w:r>
            </w:hyperlink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gramEnd"/>
          </w:p>
        </w:tc>
      </w:tr>
      <w:tr w:rsidR="00AF674B" w:rsidRPr="00AF674B" w:rsidTr="00AF674B">
        <w:trPr>
          <w:trHeight w:val="1146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определяется организацией, осуществля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щей спортивную подготовку</w:t>
            </w:r>
          </w:p>
        </w:tc>
      </w:tr>
      <w:tr w:rsidR="00AF674B" w:rsidRPr="00AF674B" w:rsidTr="00AF674B">
        <w:trPr>
          <w:trHeight w:val="1120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4B" w:rsidRPr="00AF674B" w:rsidTr="00AF674B">
        <w:trPr>
          <w:trHeight w:val="5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4B" w:rsidRPr="00AF674B" w:rsidTr="00AF674B">
        <w:trPr>
          <w:trHeight w:val="155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74B" w:rsidRDefault="00AF674B" w:rsidP="00CA45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z w:val="23"/>
          <w:szCs w:val="23"/>
          <w:lang w:eastAsia="ru-RU"/>
        </w:rPr>
        <w:sectPr w:rsidR="00AF674B" w:rsidSect="00AF674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876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681"/>
        <w:gridCol w:w="3676"/>
        <w:gridCol w:w="2388"/>
        <w:gridCol w:w="2248"/>
        <w:gridCol w:w="2671"/>
        <w:gridCol w:w="1661"/>
        <w:gridCol w:w="2551"/>
      </w:tblGrid>
      <w:tr w:rsidR="00AF674B" w:rsidRPr="00AF674B" w:rsidTr="00AF674B">
        <w:trPr>
          <w:trHeight w:val="135"/>
        </w:trPr>
        <w:tc>
          <w:tcPr>
            <w:tcW w:w="15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lastRenderedPageBreak/>
              <w:t>2. Специальные тренировочные сборы</w:t>
            </w:r>
            <w:r w:rsidRPr="00AF674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lang w:eastAsia="ru-RU"/>
              </w:rPr>
              <w:t> </w:t>
            </w:r>
          </w:p>
        </w:tc>
      </w:tr>
      <w:tr w:rsidR="00AF674B" w:rsidRPr="00AF674B" w:rsidTr="00AF674B">
        <w:trPr>
          <w:trHeight w:val="943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AF674B" w:rsidRPr="00AF674B" w:rsidTr="00AF674B">
        <w:trPr>
          <w:trHeight w:val="26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Восстановител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ь-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ные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тренировочные сборы</w:t>
            </w:r>
          </w:p>
        </w:tc>
        <w:tc>
          <w:tcPr>
            <w:tcW w:w="7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14 дней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участники соревнований</w:t>
            </w:r>
          </w:p>
        </w:tc>
      </w:tr>
      <w:tr w:rsidR="00AF674B" w:rsidRPr="00AF674B" w:rsidTr="00AF674B">
        <w:trPr>
          <w:trHeight w:val="674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7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5 дней, но не более 2 раз в год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AF674B" w:rsidRPr="00AF674B" w:rsidTr="00AF674B">
        <w:trPr>
          <w:trHeight w:val="943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AF674B" w:rsidRPr="00AF674B" w:rsidTr="00AF674B">
        <w:trPr>
          <w:trHeight w:val="943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2.5.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60 дней</w:t>
            </w:r>
          </w:p>
        </w:tc>
        <w:tc>
          <w:tcPr>
            <w:tcW w:w="43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соответствии с правилами приема</w:t>
            </w:r>
          </w:p>
        </w:tc>
      </w:tr>
      <w:tr w:rsidR="00AF674B" w:rsidRPr="00AF674B" w:rsidTr="00AF674B">
        <w:trPr>
          <w:trHeight w:val="38"/>
        </w:trPr>
        <w:tc>
          <w:tcPr>
            <w:tcW w:w="1587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(Подпункт в редакции, введенной в действие с 25 августа 2015 года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hyperlink r:id="rId49" w:history="1">
              <w:r w:rsidRPr="00AF674B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AF674B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Минспорта</w:t>
              </w:r>
              <w:proofErr w:type="spellEnd"/>
              <w:r w:rsidRPr="00AF674B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 xml:space="preserve"> России от 15 июля 2015 года N 741</w:t>
              </w:r>
            </w:hyperlink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.</w:t>
            </w:r>
            <w:proofErr w:type="gramEnd"/>
          </w:p>
        </w:tc>
      </w:tr>
    </w:tbl>
    <w:p w:rsid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sectPr w:rsidR="00AF674B" w:rsidSect="00AF674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F67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 xml:space="preserve">Приложение N 11. </w:t>
      </w:r>
      <w:proofErr w:type="gramStart"/>
      <w:r w:rsidRPr="00AF67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AF674B" w:rsidRPr="00AF674B" w:rsidRDefault="00AF674B" w:rsidP="00CA45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N 11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Федеральному стандарту</w:t>
      </w:r>
      <w:r w:rsidRPr="00AF674B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729"/>
        <w:gridCol w:w="2033"/>
        <w:gridCol w:w="1848"/>
      </w:tblGrid>
      <w:tr w:rsidR="00AF674B" w:rsidRPr="00AF674B" w:rsidTr="00AF674B">
        <w:trPr>
          <w:trHeight w:val="15"/>
        </w:trPr>
        <w:tc>
          <w:tcPr>
            <w:tcW w:w="739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74B" w:rsidRPr="00AF674B" w:rsidTr="00AF67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 изделий</w:t>
            </w:r>
          </w:p>
        </w:tc>
      </w:tr>
      <w:tr w:rsidR="00AF674B" w:rsidRPr="00AF674B" w:rsidTr="00AF674B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Оборудование и спортивный инвентарь</w:t>
            </w:r>
            <w:r w:rsidRPr="00AF674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lang w:eastAsia="ru-RU"/>
              </w:rPr>
              <w:t> </w:t>
            </w:r>
          </w:p>
        </w:tc>
      </w:tr>
      <w:tr w:rsidR="00AF674B" w:rsidRPr="00AF674B" w:rsidTr="00AF67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Сетка волейбольная со стойками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AF674B" w:rsidRPr="00AF674B" w:rsidTr="00AF67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Мяч волейбольный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</w:tr>
      <w:tr w:rsidR="00AF674B" w:rsidRPr="00AF674B" w:rsidTr="00AF67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Протектор для волейбольных стоек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</w:tr>
      <w:tr w:rsidR="00AF674B" w:rsidRPr="00AF674B" w:rsidTr="00AF674B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Дополнительное и вспомогательное оборудование и спортивный инвентарь</w:t>
            </w:r>
            <w:r w:rsidRPr="00AF674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lang w:eastAsia="ru-RU"/>
              </w:rPr>
              <w:t> </w:t>
            </w:r>
          </w:p>
        </w:tc>
      </w:tr>
      <w:tr w:rsidR="00AF674B" w:rsidRPr="00AF674B" w:rsidTr="00AF67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Барьер легкоатлетический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</w:tr>
      <w:tr w:rsidR="00AF674B" w:rsidRPr="00AF674B" w:rsidTr="00AF67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Гантели массивные от 1 до 5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</w:tr>
      <w:tr w:rsidR="00AF674B" w:rsidRPr="00AF674B" w:rsidTr="00AF67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Мяч набивной (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медицинбол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 весом от 1 до 5 кг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</w:tr>
      <w:tr w:rsidR="00AF674B" w:rsidRPr="00AF674B" w:rsidTr="00AF67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Корзина для мячей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AF674B" w:rsidRPr="00AF674B" w:rsidTr="00AF67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Мяч теннисный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</w:tr>
      <w:tr w:rsidR="00AF674B" w:rsidRPr="00AF674B" w:rsidTr="00AF67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Мяч футбольный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AF674B" w:rsidRPr="00AF674B" w:rsidTr="00AF67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Насос для накачивания мячей в комплекте с иглами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</w:tr>
      <w:tr w:rsidR="00AF674B" w:rsidRPr="00AF674B" w:rsidTr="00AF67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Скакалка гимнастическая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</w:tr>
      <w:tr w:rsidR="00AF674B" w:rsidRPr="00AF674B" w:rsidTr="00AF67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Скамейка гимнастическая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</w:tr>
      <w:tr w:rsidR="00AF674B" w:rsidRPr="00AF674B" w:rsidTr="00AF67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Утяжелитель для ног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</w:tr>
      <w:tr w:rsidR="00AF674B" w:rsidRPr="00AF674B" w:rsidTr="00AF67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Утяжелитель для рук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</w:tr>
      <w:tr w:rsidR="00AF674B" w:rsidRPr="00AF674B" w:rsidTr="00AF674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Эспандер резиновый ленточный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</w:tr>
    </w:tbl>
    <w:p w:rsidR="00AF674B" w:rsidRPr="00AF674B" w:rsidRDefault="00AF674B" w:rsidP="00CA45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F674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12. Обеспечение спортивной экипировкой</w:t>
      </w:r>
    </w:p>
    <w:p w:rsidR="00AF674B" w:rsidRPr="00AF674B" w:rsidRDefault="00AF674B" w:rsidP="00CA45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Приложение N 12</w:t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Федеральному стандарту</w:t>
      </w:r>
    </w:p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15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"/>
        <w:gridCol w:w="2240"/>
        <w:gridCol w:w="1842"/>
        <w:gridCol w:w="1701"/>
        <w:gridCol w:w="1109"/>
        <w:gridCol w:w="1247"/>
        <w:gridCol w:w="986"/>
        <w:gridCol w:w="970"/>
        <w:gridCol w:w="854"/>
        <w:gridCol w:w="1355"/>
        <w:gridCol w:w="854"/>
        <w:gridCol w:w="1940"/>
      </w:tblGrid>
      <w:tr w:rsidR="00AF674B" w:rsidRPr="00AF674B" w:rsidTr="00AF674B">
        <w:trPr>
          <w:trHeight w:val="15"/>
        </w:trPr>
        <w:tc>
          <w:tcPr>
            <w:tcW w:w="454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0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7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86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0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4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4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40" w:type="dxa"/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Еди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Расчет-</w:t>
            </w:r>
          </w:p>
        </w:tc>
        <w:tc>
          <w:tcPr>
            <w:tcW w:w="9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Этапы спортивной подготовки</w:t>
            </w:r>
          </w:p>
        </w:tc>
      </w:tr>
      <w:tr w:rsidR="00AF674B" w:rsidRPr="00AF674B" w:rsidTr="00AF674B"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ница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изм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е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рения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ная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единица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этап начальной подготовки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тренировочный этап (этап спортивной 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специализации)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этап совершенствования спортивного 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мастерства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этап высшего спортивного мастерства</w:t>
            </w:r>
          </w:p>
        </w:tc>
      </w:tr>
      <w:tr w:rsidR="00AF674B" w:rsidRPr="00AF674B" w:rsidTr="00AF674B">
        <w:tc>
          <w:tcPr>
            <w:tcW w:w="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срок эксплуатации (лет)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срок эксплуатации (лет)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срок эксплуатации (лет)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срок эксплуатации (лет)</w:t>
            </w: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</w:tr>
      <w:tr w:rsidR="00AF674B" w:rsidRPr="00AF674B" w:rsidTr="00AF674B">
        <w:tc>
          <w:tcPr>
            <w:tcW w:w="155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Спортивная экипировка, передаваемая в индивидуальное пользование</w:t>
            </w:r>
            <w:r w:rsidRPr="00AF674B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lang w:eastAsia="ru-RU"/>
              </w:rPr>
              <w:t> </w:t>
            </w: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Костюм ветрозащитный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Костюм спортивный парадный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ind w:right="-381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Кроссовки для волейбола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Кроссовки легкоатлетические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Майка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Носки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Полотенце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Сумка спортивная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Фиксатор голеностопного сустава (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голеностопник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лект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Футболка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Шапка спортивная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Шорты (трусы) спортивные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AF674B" w:rsidRPr="00AF674B" w:rsidTr="00AF674B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Шорты эластичные (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тайсы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</w:t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заним</w:t>
            </w:r>
            <w:proofErr w:type="gram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</w:t>
            </w:r>
            <w:proofErr w:type="spell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  <w:proofErr w:type="gramEnd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ющегося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74B" w:rsidRPr="00AF674B" w:rsidRDefault="00AF674B" w:rsidP="00CA4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AF674B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</w:tbl>
    <w:p w:rsidR="00AF674B" w:rsidRPr="00AF674B" w:rsidRDefault="00AF674B" w:rsidP="00CA45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AF674B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61920" w:rsidRDefault="00A61920" w:rsidP="00CA4521">
      <w:pPr>
        <w:spacing w:after="0" w:line="240" w:lineRule="auto"/>
      </w:pPr>
    </w:p>
    <w:sectPr w:rsidR="00A61920" w:rsidSect="00AF67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74B"/>
    <w:rsid w:val="00083FF8"/>
    <w:rsid w:val="0081310F"/>
    <w:rsid w:val="00A61920"/>
    <w:rsid w:val="00AF674B"/>
    <w:rsid w:val="00CA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20"/>
  </w:style>
  <w:style w:type="paragraph" w:styleId="1">
    <w:name w:val="heading 1"/>
    <w:basedOn w:val="a"/>
    <w:link w:val="10"/>
    <w:uiPriority w:val="9"/>
    <w:qFormat/>
    <w:rsid w:val="00AF6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6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65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55999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64204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12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4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82305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72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58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75039" TargetMode="External"/><Relationship Id="rId18" Type="http://schemas.openxmlformats.org/officeDocument/2006/relationships/hyperlink" Target="http://docs.cntd.ru/document/420294297" TargetMode="External"/><Relationship Id="rId26" Type="http://schemas.openxmlformats.org/officeDocument/2006/relationships/hyperlink" Target="http://docs.cntd.ru/document/902296125" TargetMode="External"/><Relationship Id="rId39" Type="http://schemas.openxmlformats.org/officeDocument/2006/relationships/hyperlink" Target="http://docs.cntd.ru/document/4202942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43564" TargetMode="External"/><Relationship Id="rId34" Type="http://schemas.openxmlformats.org/officeDocument/2006/relationships/hyperlink" Target="http://docs.cntd.ru/document/499043564" TargetMode="External"/><Relationship Id="rId42" Type="http://schemas.openxmlformats.org/officeDocument/2006/relationships/hyperlink" Target="http://docs.cntd.ru/document/420294297" TargetMode="External"/><Relationship Id="rId47" Type="http://schemas.openxmlformats.org/officeDocument/2006/relationships/hyperlink" Target="http://docs.cntd.ru/document/42029481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499043564" TargetMode="External"/><Relationship Id="rId25" Type="http://schemas.openxmlformats.org/officeDocument/2006/relationships/hyperlink" Target="http://docs.cntd.ru/document/499043564" TargetMode="External"/><Relationship Id="rId33" Type="http://schemas.openxmlformats.org/officeDocument/2006/relationships/hyperlink" Target="http://docs.cntd.ru/document/499043564" TargetMode="External"/><Relationship Id="rId38" Type="http://schemas.openxmlformats.org/officeDocument/2006/relationships/hyperlink" Target="http://docs.cntd.ru/document/420294297" TargetMode="External"/><Relationship Id="rId46" Type="http://schemas.openxmlformats.org/officeDocument/2006/relationships/hyperlink" Target="http://docs.cntd.ru/document/4202942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43564" TargetMode="External"/><Relationship Id="rId20" Type="http://schemas.openxmlformats.org/officeDocument/2006/relationships/hyperlink" Target="http://docs.cntd.ru/document/499043564" TargetMode="External"/><Relationship Id="rId29" Type="http://schemas.openxmlformats.org/officeDocument/2006/relationships/hyperlink" Target="http://docs.cntd.ru/document/902296125" TargetMode="External"/><Relationship Id="rId41" Type="http://schemas.openxmlformats.org/officeDocument/2006/relationships/hyperlink" Target="http://docs.cntd.ru/document/4202948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2353651" TargetMode="External"/><Relationship Id="rId24" Type="http://schemas.openxmlformats.org/officeDocument/2006/relationships/hyperlink" Target="http://docs.cntd.ru/document/420294297" TargetMode="External"/><Relationship Id="rId32" Type="http://schemas.openxmlformats.org/officeDocument/2006/relationships/hyperlink" Target="http://docs.cntd.ru/document/420294297" TargetMode="External"/><Relationship Id="rId37" Type="http://schemas.openxmlformats.org/officeDocument/2006/relationships/hyperlink" Target="http://docs.cntd.ru/document/420294297" TargetMode="External"/><Relationship Id="rId40" Type="http://schemas.openxmlformats.org/officeDocument/2006/relationships/hyperlink" Target="http://docs.cntd.ru/document/420294297" TargetMode="External"/><Relationship Id="rId45" Type="http://schemas.openxmlformats.org/officeDocument/2006/relationships/hyperlink" Target="http://docs.cntd.ru/document/420294810" TargetMode="External"/><Relationship Id="rId5" Type="http://schemas.openxmlformats.org/officeDocument/2006/relationships/hyperlink" Target="http://docs.cntd.ru/document/420294297" TargetMode="External"/><Relationship Id="rId15" Type="http://schemas.openxmlformats.org/officeDocument/2006/relationships/hyperlink" Target="http://docs.cntd.ru/document/499043564" TargetMode="External"/><Relationship Id="rId23" Type="http://schemas.openxmlformats.org/officeDocument/2006/relationships/hyperlink" Target="http://docs.cntd.ru/document/499043564" TargetMode="External"/><Relationship Id="rId28" Type="http://schemas.openxmlformats.org/officeDocument/2006/relationships/hyperlink" Target="http://docs.cntd.ru/document/902296125" TargetMode="External"/><Relationship Id="rId36" Type="http://schemas.openxmlformats.org/officeDocument/2006/relationships/hyperlink" Target="http://docs.cntd.ru/document/420294810" TargetMode="External"/><Relationship Id="rId49" Type="http://schemas.openxmlformats.org/officeDocument/2006/relationships/hyperlink" Target="http://docs.cntd.ru/document/420294297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499043564" TargetMode="External"/><Relationship Id="rId31" Type="http://schemas.openxmlformats.org/officeDocument/2006/relationships/hyperlink" Target="http://docs.cntd.ru/document/902229984" TargetMode="External"/><Relationship Id="rId44" Type="http://schemas.openxmlformats.org/officeDocument/2006/relationships/hyperlink" Target="http://docs.cntd.ru/document/420294297" TargetMode="External"/><Relationship Id="rId4" Type="http://schemas.openxmlformats.org/officeDocument/2006/relationships/hyperlink" Target="http://docs.cntd.ru/document/499043564" TargetMode="External"/><Relationship Id="rId9" Type="http://schemas.openxmlformats.org/officeDocument/2006/relationships/hyperlink" Target="http://docs.cntd.ru/document/499043564" TargetMode="External"/><Relationship Id="rId14" Type="http://schemas.openxmlformats.org/officeDocument/2006/relationships/hyperlink" Target="http://docs.cntd.ru/document/499043564" TargetMode="External"/><Relationship Id="rId22" Type="http://schemas.openxmlformats.org/officeDocument/2006/relationships/hyperlink" Target="http://docs.cntd.ru/document/499043564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902296125" TargetMode="External"/><Relationship Id="rId35" Type="http://schemas.openxmlformats.org/officeDocument/2006/relationships/hyperlink" Target="http://docs.cntd.ru/document/420294297" TargetMode="External"/><Relationship Id="rId43" Type="http://schemas.openxmlformats.org/officeDocument/2006/relationships/hyperlink" Target="http://docs.cntd.ru/document/420294810" TargetMode="External"/><Relationship Id="rId48" Type="http://schemas.openxmlformats.org/officeDocument/2006/relationships/hyperlink" Target="http://docs.cntd.ru/document/420294297" TargetMode="External"/><Relationship Id="rId8" Type="http://schemas.openxmlformats.org/officeDocument/2006/relationships/hyperlink" Target="http://docs.cntd.ru/document/90235365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5236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2015-10-13T05:53:00Z</cp:lastPrinted>
  <dcterms:created xsi:type="dcterms:W3CDTF">2015-10-13T05:25:00Z</dcterms:created>
  <dcterms:modified xsi:type="dcterms:W3CDTF">2015-10-13T05:56:00Z</dcterms:modified>
</cp:coreProperties>
</file>